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5C" w:rsidRDefault="005E615C" w:rsidP="005E615C">
      <w:pPr>
        <w:pStyle w:val="1"/>
        <w:jc w:val="center"/>
        <w:rPr>
          <w:rFonts w:hint="eastAsia"/>
          <w:sz w:val="36"/>
        </w:rPr>
      </w:pPr>
      <w:bookmarkStart w:id="0" w:name="_GoBack"/>
      <w:r>
        <w:rPr>
          <w:rFonts w:hint="eastAsia"/>
          <w:sz w:val="36"/>
        </w:rPr>
        <w:t>发表在</w:t>
      </w:r>
      <w:r>
        <w:rPr>
          <w:rFonts w:hint="eastAsia"/>
          <w:sz w:val="36"/>
        </w:rPr>
        <w:t>CJDR</w:t>
      </w:r>
      <w:r>
        <w:rPr>
          <w:sz w:val="36"/>
        </w:rPr>
        <w:t>上的</w:t>
      </w:r>
      <w:r>
        <w:rPr>
          <w:rFonts w:hint="eastAsia"/>
          <w:sz w:val="36"/>
        </w:rPr>
        <w:t>14</w:t>
      </w:r>
      <w:r>
        <w:rPr>
          <w:rFonts w:hint="eastAsia"/>
          <w:sz w:val="36"/>
        </w:rPr>
        <w:t>篇文章——</w:t>
      </w:r>
      <w:r>
        <w:rPr>
          <w:sz w:val="36"/>
        </w:rPr>
        <w:t>参考文献格式</w:t>
      </w:r>
      <w:r>
        <w:rPr>
          <w:rFonts w:hint="eastAsia"/>
          <w:sz w:val="36"/>
        </w:rPr>
        <w:t>清单</w:t>
      </w:r>
    </w:p>
    <w:bookmarkEnd w:id="0"/>
    <w:p w:rsidR="005E615C" w:rsidRDefault="005E615C" w:rsidP="005E615C">
      <w:pPr>
        <w:pStyle w:val="a5"/>
        <w:numPr>
          <w:ilvl w:val="0"/>
          <w:numId w:val="1"/>
        </w:numPr>
        <w:spacing w:line="360" w:lineRule="auto"/>
        <w:ind w:firstLineChars="0"/>
        <w:rPr>
          <w:color w:val="231F20"/>
        </w:rPr>
      </w:pPr>
      <w:proofErr w:type="spellStart"/>
      <w:r>
        <w:rPr>
          <w:rFonts w:ascii="Times New Roman" w:hAnsi="Times New Roman"/>
          <w:color w:val="231F20"/>
          <w:w w:val="105"/>
          <w:szCs w:val="21"/>
        </w:rPr>
        <w:t>Hai</w:t>
      </w:r>
      <w:proofErr w:type="spellEnd"/>
      <w:r>
        <w:rPr>
          <w:rFonts w:ascii="Times New Roman" w:hAnsi="Times New Roman"/>
          <w:color w:val="231F20"/>
          <w:w w:val="105"/>
          <w:szCs w:val="21"/>
        </w:rPr>
        <w:t xml:space="preserve"> Xia LU, Dan Ying TAO, Edward Chin Man LO, </w:t>
      </w:r>
      <w:proofErr w:type="spellStart"/>
      <w:r>
        <w:rPr>
          <w:rFonts w:ascii="Times New Roman" w:hAnsi="Times New Roman"/>
          <w:color w:val="231F20"/>
          <w:w w:val="105"/>
          <w:szCs w:val="21"/>
        </w:rPr>
        <w:t>Rui</w:t>
      </w:r>
      <w:proofErr w:type="spellEnd"/>
      <w:r>
        <w:rPr>
          <w:rFonts w:ascii="Times New Roman" w:hAnsi="Times New Roman"/>
          <w:color w:val="231F20"/>
          <w:w w:val="105"/>
          <w:szCs w:val="21"/>
        </w:rPr>
        <w:t xml:space="preserve"> LI, Xing WANG, </w:t>
      </w:r>
      <w:proofErr w:type="spellStart"/>
      <w:r>
        <w:rPr>
          <w:rFonts w:ascii="Times New Roman" w:hAnsi="Times New Roman"/>
          <w:color w:val="231F20"/>
          <w:w w:val="105"/>
          <w:szCs w:val="21"/>
        </w:rPr>
        <w:t>Bao</w:t>
      </w:r>
      <w:proofErr w:type="spellEnd"/>
      <w:r>
        <w:rPr>
          <w:rFonts w:ascii="Times New Roman" w:hAnsi="Times New Roman"/>
          <w:color w:val="231F20"/>
          <w:w w:val="105"/>
          <w:szCs w:val="21"/>
        </w:rPr>
        <w:t xml:space="preserve"> Jun TAI, </w:t>
      </w:r>
      <w:r>
        <w:rPr>
          <w:rFonts w:ascii="Times New Roman" w:hAnsi="Times New Roman"/>
          <w:szCs w:val="21"/>
        </w:rPr>
        <w:t xml:space="preserve">et al. </w:t>
      </w:r>
      <w:r>
        <w:rPr>
          <w:rFonts w:ascii="Times New Roman" w:hAnsi="Times New Roman"/>
          <w:color w:val="231F20"/>
          <w:spacing w:val="-4"/>
          <w:szCs w:val="21"/>
        </w:rPr>
        <w:t>The</w:t>
      </w:r>
      <w:r>
        <w:rPr>
          <w:rFonts w:ascii="Times New Roman" w:hAnsi="Times New Roman"/>
          <w:color w:val="231F20"/>
          <w:spacing w:val="-10"/>
          <w:szCs w:val="21"/>
        </w:rPr>
        <w:t xml:space="preserve"> </w:t>
      </w:r>
      <w:r>
        <w:rPr>
          <w:rFonts w:ascii="Times New Roman" w:hAnsi="Times New Roman"/>
          <w:color w:val="231F20"/>
          <w:spacing w:val="-4"/>
          <w:szCs w:val="21"/>
        </w:rPr>
        <w:t>4th</w:t>
      </w:r>
      <w:r>
        <w:rPr>
          <w:rFonts w:ascii="Times New Roman" w:hAnsi="Times New Roman"/>
          <w:color w:val="231F20"/>
          <w:spacing w:val="-10"/>
          <w:szCs w:val="21"/>
        </w:rPr>
        <w:t xml:space="preserve"> </w:t>
      </w:r>
      <w:r>
        <w:rPr>
          <w:rFonts w:ascii="Times New Roman" w:hAnsi="Times New Roman"/>
          <w:color w:val="231F20"/>
          <w:spacing w:val="-5"/>
          <w:szCs w:val="21"/>
        </w:rPr>
        <w:t>National</w:t>
      </w:r>
      <w:r>
        <w:rPr>
          <w:rFonts w:ascii="Times New Roman" w:hAnsi="Times New Roman"/>
          <w:color w:val="231F20"/>
          <w:spacing w:val="-10"/>
          <w:szCs w:val="21"/>
        </w:rPr>
        <w:t xml:space="preserve"> </w:t>
      </w:r>
      <w:r>
        <w:rPr>
          <w:rFonts w:ascii="Times New Roman" w:hAnsi="Times New Roman"/>
          <w:color w:val="231F20"/>
          <w:spacing w:val="-4"/>
          <w:szCs w:val="21"/>
        </w:rPr>
        <w:t>Oral</w:t>
      </w:r>
      <w:r>
        <w:rPr>
          <w:rFonts w:ascii="Times New Roman" w:hAnsi="Times New Roman"/>
          <w:color w:val="231F20"/>
          <w:spacing w:val="-10"/>
          <w:szCs w:val="21"/>
        </w:rPr>
        <w:t xml:space="preserve"> </w:t>
      </w:r>
      <w:r>
        <w:rPr>
          <w:rFonts w:ascii="Times New Roman" w:hAnsi="Times New Roman"/>
          <w:color w:val="231F20"/>
          <w:spacing w:val="-5"/>
          <w:szCs w:val="21"/>
        </w:rPr>
        <w:t>Health</w:t>
      </w:r>
      <w:r>
        <w:rPr>
          <w:rFonts w:ascii="Times New Roman" w:hAnsi="Times New Roman"/>
          <w:color w:val="231F20"/>
          <w:spacing w:val="-10"/>
          <w:szCs w:val="21"/>
        </w:rPr>
        <w:t xml:space="preserve"> </w:t>
      </w:r>
      <w:r>
        <w:rPr>
          <w:rFonts w:ascii="Times New Roman" w:hAnsi="Times New Roman"/>
          <w:color w:val="231F20"/>
          <w:spacing w:val="-5"/>
          <w:szCs w:val="21"/>
        </w:rPr>
        <w:t>Survey</w:t>
      </w:r>
      <w:r>
        <w:rPr>
          <w:rFonts w:ascii="Times New Roman" w:hAnsi="Times New Roman"/>
          <w:color w:val="231F20"/>
          <w:spacing w:val="-10"/>
          <w:szCs w:val="21"/>
        </w:rPr>
        <w:t xml:space="preserve"> </w:t>
      </w:r>
      <w:r>
        <w:rPr>
          <w:rFonts w:ascii="Times New Roman" w:hAnsi="Times New Roman"/>
          <w:color w:val="231F20"/>
          <w:spacing w:val="-3"/>
          <w:szCs w:val="21"/>
        </w:rPr>
        <w:t>in</w:t>
      </w:r>
      <w:r>
        <w:rPr>
          <w:rFonts w:ascii="Times New Roman" w:hAnsi="Times New Roman"/>
          <w:color w:val="231F20"/>
          <w:spacing w:val="-10"/>
          <w:szCs w:val="21"/>
        </w:rPr>
        <w:t xml:space="preserve"> </w:t>
      </w:r>
      <w:r>
        <w:rPr>
          <w:rFonts w:ascii="Times New Roman" w:hAnsi="Times New Roman"/>
          <w:color w:val="231F20"/>
          <w:spacing w:val="-4"/>
          <w:szCs w:val="21"/>
        </w:rPr>
        <w:t>the</w:t>
      </w:r>
      <w:r>
        <w:rPr>
          <w:rFonts w:ascii="Times New Roman" w:hAnsi="Times New Roman"/>
          <w:color w:val="231F20"/>
          <w:spacing w:val="-10"/>
          <w:szCs w:val="21"/>
        </w:rPr>
        <w:t xml:space="preserve"> </w:t>
      </w:r>
      <w:r>
        <w:rPr>
          <w:rFonts w:ascii="Times New Roman" w:hAnsi="Times New Roman"/>
          <w:color w:val="231F20"/>
          <w:spacing w:val="-5"/>
          <w:szCs w:val="21"/>
        </w:rPr>
        <w:t>Mainland</w:t>
      </w:r>
      <w:r>
        <w:rPr>
          <w:rFonts w:ascii="Times New Roman" w:hAnsi="Times New Roman"/>
          <w:color w:val="231F20"/>
          <w:spacing w:val="-10"/>
          <w:szCs w:val="21"/>
        </w:rPr>
        <w:t xml:space="preserve"> </w:t>
      </w:r>
      <w:r>
        <w:rPr>
          <w:rFonts w:ascii="Times New Roman" w:hAnsi="Times New Roman"/>
          <w:color w:val="231F20"/>
          <w:spacing w:val="-3"/>
          <w:szCs w:val="21"/>
        </w:rPr>
        <w:t>of</w:t>
      </w:r>
      <w:r>
        <w:rPr>
          <w:rFonts w:ascii="Times New Roman" w:hAnsi="Times New Roman"/>
          <w:color w:val="231F20"/>
          <w:spacing w:val="-10"/>
          <w:szCs w:val="21"/>
        </w:rPr>
        <w:t xml:space="preserve"> </w:t>
      </w:r>
      <w:r>
        <w:rPr>
          <w:rFonts w:ascii="Times New Roman" w:hAnsi="Times New Roman"/>
          <w:color w:val="231F20"/>
          <w:spacing w:val="-5"/>
          <w:szCs w:val="21"/>
        </w:rPr>
        <w:t>China:</w:t>
      </w:r>
      <w:r>
        <w:rPr>
          <w:rFonts w:ascii="Times New Roman" w:hAnsi="Times New Roman"/>
          <w:color w:val="231F20"/>
          <w:spacing w:val="-10"/>
          <w:szCs w:val="21"/>
        </w:rPr>
        <w:t xml:space="preserve"> </w:t>
      </w:r>
      <w:r>
        <w:rPr>
          <w:rFonts w:ascii="Times New Roman" w:hAnsi="Times New Roman"/>
          <w:color w:val="231F20"/>
          <w:spacing w:val="-5"/>
          <w:szCs w:val="21"/>
        </w:rPr>
        <w:t>Background</w:t>
      </w:r>
      <w:r>
        <w:rPr>
          <w:rFonts w:ascii="Times New Roman" w:hAnsi="Times New Roman"/>
          <w:color w:val="231F20"/>
          <w:spacing w:val="-10"/>
          <w:szCs w:val="21"/>
        </w:rPr>
        <w:t xml:space="preserve"> </w:t>
      </w:r>
      <w:r>
        <w:rPr>
          <w:rFonts w:ascii="Times New Roman" w:hAnsi="Times New Roman"/>
          <w:color w:val="231F20"/>
          <w:spacing w:val="-4"/>
          <w:szCs w:val="21"/>
        </w:rPr>
        <w:t>and</w:t>
      </w:r>
      <w:r>
        <w:rPr>
          <w:rFonts w:ascii="Times New Roman" w:hAnsi="Times New Roman"/>
          <w:color w:val="231F20"/>
          <w:spacing w:val="-9"/>
          <w:szCs w:val="21"/>
        </w:rPr>
        <w:t xml:space="preserve"> </w:t>
      </w:r>
      <w:r>
        <w:rPr>
          <w:rFonts w:ascii="Times New Roman" w:hAnsi="Times New Roman"/>
          <w:color w:val="231F20"/>
          <w:spacing w:val="-5"/>
          <w:szCs w:val="21"/>
        </w:rPr>
        <w:t xml:space="preserve">Methodology. </w:t>
      </w:r>
      <w:r>
        <w:rPr>
          <w:rFonts w:ascii="Times New Roman" w:hAnsi="Times New Roman"/>
          <w:color w:val="231F20"/>
          <w:szCs w:val="21"/>
        </w:rPr>
        <w:t>Chinese Journal of Dental Research. 2018</w:t>
      </w:r>
      <w:proofErr w:type="gramStart"/>
      <w:r>
        <w:rPr>
          <w:rFonts w:ascii="Times New Roman" w:hAnsi="Times New Roman"/>
          <w:color w:val="231F20"/>
          <w:szCs w:val="21"/>
        </w:rPr>
        <w:t>;21</w:t>
      </w:r>
      <w:proofErr w:type="gramEnd"/>
      <w:r>
        <w:rPr>
          <w:rFonts w:ascii="Times New Roman" w:hAnsi="Times New Roman"/>
          <w:color w:val="231F20"/>
          <w:szCs w:val="21"/>
        </w:rPr>
        <w:t>(3):161-5.</w:t>
      </w:r>
    </w:p>
    <w:p w:rsidR="005E615C" w:rsidRPr="00A55DEB" w:rsidRDefault="005E615C" w:rsidP="005E615C">
      <w:pPr>
        <w:pStyle w:val="a5"/>
        <w:numPr>
          <w:ilvl w:val="0"/>
          <w:numId w:val="1"/>
        </w:numPr>
        <w:spacing w:line="360" w:lineRule="auto"/>
        <w:ind w:firstLineChars="0"/>
        <w:rPr>
          <w:rStyle w:val="apple-converted-space"/>
        </w:rPr>
      </w:pPr>
      <w:r>
        <w:rPr>
          <w:rFonts w:ascii="Times New Roman" w:hAnsi="Times New Roman"/>
          <w:color w:val="231F20"/>
          <w:szCs w:val="21"/>
        </w:rPr>
        <w:t xml:space="preserve">Min </w:t>
      </w:r>
      <w:proofErr w:type="spellStart"/>
      <w:r>
        <w:rPr>
          <w:rFonts w:ascii="Times New Roman" w:hAnsi="Times New Roman"/>
          <w:color w:val="231F20"/>
          <w:szCs w:val="21"/>
        </w:rPr>
        <w:t>Quan</w:t>
      </w:r>
      <w:proofErr w:type="spellEnd"/>
      <w:r>
        <w:rPr>
          <w:rFonts w:ascii="Times New Roman" w:hAnsi="Times New Roman"/>
          <w:color w:val="231F20"/>
          <w:szCs w:val="21"/>
        </w:rPr>
        <w:t xml:space="preserve"> DU, Zhen LI, Han JIANG, Xing WANG, Xi Ping FENG, De Yu HU, </w:t>
      </w:r>
      <w:r>
        <w:rPr>
          <w:rFonts w:ascii="Times New Roman" w:hAnsi="Times New Roman"/>
          <w:szCs w:val="21"/>
        </w:rPr>
        <w:t xml:space="preserve">et al. </w:t>
      </w:r>
      <w:r>
        <w:rPr>
          <w:rFonts w:ascii="Times New Roman" w:hAnsi="Times New Roman"/>
          <w:color w:val="231F20"/>
          <w:szCs w:val="21"/>
        </w:rPr>
        <w:t>Dental Caries Status and its Associated Factors among 3- to 5-year-old Children. Chinese Journal of Dental Research. 2018</w:t>
      </w:r>
      <w:proofErr w:type="gramStart"/>
      <w:r>
        <w:rPr>
          <w:rFonts w:ascii="Times New Roman" w:hAnsi="Times New Roman"/>
          <w:color w:val="231F20"/>
          <w:szCs w:val="21"/>
        </w:rPr>
        <w:t>;21</w:t>
      </w:r>
      <w:proofErr w:type="gramEnd"/>
      <w:r>
        <w:rPr>
          <w:rFonts w:ascii="Times New Roman" w:hAnsi="Times New Roman"/>
          <w:color w:val="231F20"/>
          <w:szCs w:val="21"/>
        </w:rPr>
        <w:t>(3):167-79.</w:t>
      </w:r>
    </w:p>
    <w:p w:rsidR="005E615C" w:rsidRDefault="005E615C" w:rsidP="005E615C">
      <w:pPr>
        <w:pStyle w:val="a5"/>
        <w:numPr>
          <w:ilvl w:val="0"/>
          <w:numId w:val="1"/>
        </w:numPr>
        <w:spacing w:line="360" w:lineRule="auto"/>
        <w:ind w:firstLineChars="0"/>
        <w:rPr>
          <w:rStyle w:val="apple-converted-space"/>
          <w:szCs w:val="21"/>
        </w:rPr>
      </w:pPr>
      <w:r>
        <w:rPr>
          <w:rFonts w:ascii="Times New Roman" w:hAnsi="Times New Roman"/>
          <w:color w:val="231F20"/>
          <w:szCs w:val="21"/>
        </w:rPr>
        <w:t xml:space="preserve">Jun Kang QUAN, Xiao </w:t>
      </w:r>
      <w:proofErr w:type="spellStart"/>
      <w:r>
        <w:rPr>
          <w:rFonts w:ascii="Times New Roman" w:hAnsi="Times New Roman"/>
          <w:color w:val="231F20"/>
          <w:szCs w:val="21"/>
        </w:rPr>
        <w:t>Zhe</w:t>
      </w:r>
      <w:proofErr w:type="spellEnd"/>
      <w:r>
        <w:rPr>
          <w:rFonts w:ascii="Times New Roman" w:hAnsi="Times New Roman"/>
          <w:color w:val="231F20"/>
          <w:szCs w:val="21"/>
        </w:rPr>
        <w:t xml:space="preserve"> WANG, Xiang </w:t>
      </w:r>
      <w:r>
        <w:rPr>
          <w:rFonts w:ascii="Times New Roman" w:hAnsi="Times New Roman"/>
          <w:color w:val="231F20"/>
          <w:spacing w:val="-7"/>
          <w:szCs w:val="21"/>
        </w:rPr>
        <w:t xml:space="preserve">Yu </w:t>
      </w:r>
      <w:r>
        <w:rPr>
          <w:rFonts w:ascii="Times New Roman" w:hAnsi="Times New Roman"/>
          <w:color w:val="231F20"/>
          <w:szCs w:val="21"/>
        </w:rPr>
        <w:t xml:space="preserve">SUN, Chao YUAN, </w:t>
      </w:r>
      <w:proofErr w:type="spellStart"/>
      <w:r>
        <w:rPr>
          <w:rFonts w:ascii="Times New Roman" w:hAnsi="Times New Roman"/>
          <w:color w:val="231F20"/>
          <w:szCs w:val="21"/>
        </w:rPr>
        <w:t>Xue</w:t>
      </w:r>
      <w:proofErr w:type="spellEnd"/>
      <w:r>
        <w:rPr>
          <w:rFonts w:ascii="Times New Roman" w:hAnsi="Times New Roman"/>
          <w:color w:val="231F20"/>
          <w:szCs w:val="21"/>
        </w:rPr>
        <w:t xml:space="preserve"> Nan LIU, Xing WANG, </w:t>
      </w:r>
      <w:r>
        <w:rPr>
          <w:rFonts w:ascii="Times New Roman" w:hAnsi="Times New Roman"/>
          <w:szCs w:val="21"/>
        </w:rPr>
        <w:t xml:space="preserve">et al. </w:t>
      </w:r>
      <w:r>
        <w:rPr>
          <w:rFonts w:ascii="Times New Roman" w:hAnsi="Times New Roman"/>
          <w:color w:val="231F20"/>
          <w:szCs w:val="21"/>
        </w:rPr>
        <w:t>Permanent Teeth Caries Status of 12- to 15-year-olds in China: Findings from the 4th National Oral Health Survey. Chinese Journal of Dental Research. 2018</w:t>
      </w:r>
      <w:proofErr w:type="gramStart"/>
      <w:r>
        <w:rPr>
          <w:rFonts w:ascii="Times New Roman" w:hAnsi="Times New Roman"/>
          <w:color w:val="231F20"/>
          <w:szCs w:val="21"/>
        </w:rPr>
        <w:t>;21</w:t>
      </w:r>
      <w:proofErr w:type="gramEnd"/>
      <w:r>
        <w:rPr>
          <w:rFonts w:ascii="Times New Roman" w:hAnsi="Times New Roman"/>
          <w:color w:val="231F20"/>
          <w:szCs w:val="21"/>
        </w:rPr>
        <w:t>(3):181-93.</w:t>
      </w:r>
    </w:p>
    <w:p w:rsidR="005E615C" w:rsidRDefault="005E615C" w:rsidP="005E615C">
      <w:pPr>
        <w:pStyle w:val="a5"/>
        <w:numPr>
          <w:ilvl w:val="0"/>
          <w:numId w:val="1"/>
        </w:numPr>
        <w:spacing w:line="360" w:lineRule="auto"/>
        <w:ind w:firstLineChars="0"/>
        <w:rPr>
          <w:rStyle w:val="apple-converted-space"/>
          <w:szCs w:val="21"/>
        </w:rPr>
      </w:pPr>
      <w:r>
        <w:rPr>
          <w:rFonts w:ascii="Times New Roman" w:hAnsi="Times New Roman"/>
          <w:color w:val="231F20"/>
          <w:szCs w:val="21"/>
        </w:rPr>
        <w:t xml:space="preserve">Xi CHEN, </w:t>
      </w:r>
      <w:r>
        <w:rPr>
          <w:rFonts w:ascii="Times New Roman" w:hAnsi="Times New Roman"/>
          <w:color w:val="231F20"/>
          <w:spacing w:val="-4"/>
          <w:szCs w:val="21"/>
        </w:rPr>
        <w:t xml:space="preserve">Wei </w:t>
      </w:r>
      <w:r>
        <w:rPr>
          <w:rFonts w:ascii="Times New Roman" w:hAnsi="Times New Roman"/>
          <w:color w:val="231F20"/>
          <w:szCs w:val="21"/>
        </w:rPr>
        <w:t xml:space="preserve">YE, Jing </w:t>
      </w:r>
      <w:r>
        <w:rPr>
          <w:rFonts w:ascii="Times New Roman" w:hAnsi="Times New Roman"/>
          <w:color w:val="231F20"/>
          <w:spacing w:val="-7"/>
          <w:szCs w:val="21"/>
        </w:rPr>
        <w:t xml:space="preserve">Yu </w:t>
      </w:r>
      <w:r>
        <w:rPr>
          <w:rFonts w:ascii="Times New Roman" w:hAnsi="Times New Roman"/>
          <w:color w:val="231F20"/>
          <w:szCs w:val="21"/>
        </w:rPr>
        <w:t xml:space="preserve">ZHAN, Xing WANG, </w:t>
      </w:r>
      <w:proofErr w:type="spellStart"/>
      <w:proofErr w:type="gramStart"/>
      <w:r>
        <w:rPr>
          <w:rFonts w:ascii="Times New Roman" w:hAnsi="Times New Roman"/>
          <w:color w:val="231F20"/>
          <w:szCs w:val="21"/>
        </w:rPr>
        <w:t>Bao</w:t>
      </w:r>
      <w:proofErr w:type="spellEnd"/>
      <w:proofErr w:type="gramEnd"/>
      <w:r>
        <w:rPr>
          <w:rFonts w:ascii="Times New Roman" w:hAnsi="Times New Roman"/>
          <w:color w:val="231F20"/>
          <w:szCs w:val="21"/>
        </w:rPr>
        <w:t xml:space="preserve"> Jun </w:t>
      </w:r>
      <w:r>
        <w:rPr>
          <w:rFonts w:ascii="Times New Roman" w:hAnsi="Times New Roman"/>
          <w:color w:val="231F20"/>
          <w:spacing w:val="-5"/>
          <w:szCs w:val="21"/>
        </w:rPr>
        <w:t xml:space="preserve">TAI, </w:t>
      </w:r>
      <w:r>
        <w:rPr>
          <w:rFonts w:ascii="Times New Roman" w:hAnsi="Times New Roman"/>
          <w:color w:val="231F20"/>
          <w:szCs w:val="21"/>
        </w:rPr>
        <w:t xml:space="preserve">De </w:t>
      </w:r>
      <w:r>
        <w:rPr>
          <w:rFonts w:ascii="Times New Roman" w:hAnsi="Times New Roman"/>
          <w:color w:val="231F20"/>
          <w:spacing w:val="-7"/>
          <w:szCs w:val="21"/>
        </w:rPr>
        <w:t xml:space="preserve">Yu </w:t>
      </w:r>
      <w:r>
        <w:rPr>
          <w:rFonts w:ascii="Times New Roman" w:hAnsi="Times New Roman"/>
          <w:color w:val="231F20"/>
          <w:szCs w:val="21"/>
        </w:rPr>
        <w:t xml:space="preserve">HU, </w:t>
      </w:r>
      <w:r>
        <w:rPr>
          <w:rFonts w:ascii="Times New Roman" w:hAnsi="Times New Roman"/>
          <w:szCs w:val="21"/>
        </w:rPr>
        <w:t xml:space="preserve">et al. </w:t>
      </w:r>
      <w:r>
        <w:rPr>
          <w:rFonts w:ascii="Times New Roman" w:hAnsi="Times New Roman"/>
          <w:color w:val="231F20"/>
          <w:szCs w:val="21"/>
        </w:rPr>
        <w:t>Periodontal Status of Chinese Adolescents: Findings from the 4th National Oral Health Survey. Chinese Journal of Dental Research. 2018</w:t>
      </w:r>
      <w:proofErr w:type="gramStart"/>
      <w:r>
        <w:rPr>
          <w:rFonts w:ascii="Times New Roman" w:hAnsi="Times New Roman"/>
          <w:color w:val="231F20"/>
          <w:szCs w:val="21"/>
        </w:rPr>
        <w:t>;21</w:t>
      </w:r>
      <w:proofErr w:type="gramEnd"/>
      <w:r>
        <w:rPr>
          <w:rFonts w:ascii="Times New Roman" w:hAnsi="Times New Roman"/>
          <w:color w:val="231F20"/>
          <w:szCs w:val="21"/>
        </w:rPr>
        <w:t>(3):195-203.</w:t>
      </w:r>
    </w:p>
    <w:p w:rsidR="005E615C" w:rsidRDefault="005E615C" w:rsidP="005E615C">
      <w:pPr>
        <w:pStyle w:val="a5"/>
        <w:numPr>
          <w:ilvl w:val="0"/>
          <w:numId w:val="1"/>
        </w:numPr>
        <w:spacing w:line="360" w:lineRule="auto"/>
        <w:ind w:firstLineChars="0"/>
        <w:rPr>
          <w:rStyle w:val="apple-converted-space"/>
          <w:szCs w:val="21"/>
        </w:rPr>
      </w:pPr>
      <w:r>
        <w:rPr>
          <w:rFonts w:ascii="Times New Roman" w:hAnsi="Times New Roman"/>
          <w:color w:val="231F20"/>
          <w:spacing w:val="-6"/>
          <w:szCs w:val="21"/>
        </w:rPr>
        <w:t xml:space="preserve">Yan </w:t>
      </w:r>
      <w:r>
        <w:rPr>
          <w:rFonts w:ascii="Times New Roman" w:hAnsi="Times New Roman"/>
          <w:color w:val="231F20"/>
          <w:szCs w:val="21"/>
        </w:rPr>
        <w:t xml:space="preserve">ZHOU, Dong </w:t>
      </w:r>
      <w:proofErr w:type="spellStart"/>
      <w:r>
        <w:rPr>
          <w:rFonts w:ascii="Times New Roman" w:hAnsi="Times New Roman"/>
          <w:color w:val="231F20"/>
          <w:szCs w:val="21"/>
        </w:rPr>
        <w:t>Ru</w:t>
      </w:r>
      <w:proofErr w:type="spellEnd"/>
      <w:r>
        <w:rPr>
          <w:rFonts w:ascii="Times New Roman" w:hAnsi="Times New Roman"/>
          <w:color w:val="231F20"/>
          <w:szCs w:val="21"/>
        </w:rPr>
        <w:t xml:space="preserve"> CHEN, Qing </w:t>
      </w:r>
      <w:proofErr w:type="spellStart"/>
      <w:r>
        <w:rPr>
          <w:rFonts w:ascii="Times New Roman" w:hAnsi="Times New Roman"/>
          <w:color w:val="231F20"/>
          <w:szCs w:val="21"/>
        </w:rPr>
        <w:t>Hui</w:t>
      </w:r>
      <w:proofErr w:type="spellEnd"/>
      <w:r>
        <w:rPr>
          <w:rFonts w:ascii="Times New Roman" w:hAnsi="Times New Roman"/>
          <w:color w:val="231F20"/>
          <w:szCs w:val="21"/>
        </w:rPr>
        <w:t xml:space="preserve"> ZHI, </w:t>
      </w:r>
      <w:r>
        <w:rPr>
          <w:rFonts w:ascii="Times New Roman" w:hAnsi="Times New Roman"/>
          <w:color w:val="231F20"/>
          <w:spacing w:val="-11"/>
          <w:szCs w:val="21"/>
        </w:rPr>
        <w:t xml:space="preserve">Ye </w:t>
      </w:r>
      <w:r>
        <w:rPr>
          <w:rFonts w:ascii="Times New Roman" w:hAnsi="Times New Roman"/>
          <w:color w:val="231F20"/>
          <w:spacing w:val="-5"/>
          <w:szCs w:val="21"/>
        </w:rPr>
        <w:t xml:space="preserve">TAO, </w:t>
      </w:r>
      <w:r>
        <w:rPr>
          <w:rFonts w:ascii="Times New Roman" w:hAnsi="Times New Roman"/>
          <w:color w:val="231F20"/>
          <w:szCs w:val="21"/>
        </w:rPr>
        <w:t xml:space="preserve">Xing WANG, Xi Ping FENG, </w:t>
      </w:r>
      <w:r>
        <w:rPr>
          <w:rFonts w:ascii="Times New Roman" w:hAnsi="Times New Roman"/>
          <w:szCs w:val="21"/>
        </w:rPr>
        <w:t xml:space="preserve">et al. </w:t>
      </w:r>
      <w:r>
        <w:rPr>
          <w:rFonts w:ascii="Times New Roman" w:hAnsi="Times New Roman"/>
          <w:color w:val="231F20"/>
          <w:szCs w:val="21"/>
        </w:rPr>
        <w:t>The Prevalence and Associated Risk Indicators of Dental Fluorosis in China: Findings from the 4th National Oral Health Survey. Chinese Journal of Dental Research. 2018</w:t>
      </w:r>
      <w:proofErr w:type="gramStart"/>
      <w:r>
        <w:rPr>
          <w:rFonts w:ascii="Times New Roman" w:hAnsi="Times New Roman"/>
          <w:color w:val="231F20"/>
          <w:szCs w:val="21"/>
        </w:rPr>
        <w:t>;21</w:t>
      </w:r>
      <w:proofErr w:type="gramEnd"/>
      <w:r>
        <w:rPr>
          <w:rFonts w:ascii="Times New Roman" w:hAnsi="Times New Roman"/>
          <w:color w:val="231F20"/>
          <w:szCs w:val="21"/>
        </w:rPr>
        <w:t>(3):205-11.</w:t>
      </w:r>
    </w:p>
    <w:p w:rsidR="005E615C" w:rsidRDefault="005E615C" w:rsidP="005E615C">
      <w:pPr>
        <w:pStyle w:val="a5"/>
        <w:numPr>
          <w:ilvl w:val="0"/>
          <w:numId w:val="1"/>
        </w:numPr>
        <w:spacing w:line="360" w:lineRule="auto"/>
        <w:ind w:firstLineChars="0"/>
        <w:rPr>
          <w:rStyle w:val="apple-converted-space"/>
          <w:szCs w:val="21"/>
        </w:rPr>
      </w:pPr>
      <w:r>
        <w:rPr>
          <w:rFonts w:ascii="Times New Roman" w:hAnsi="Times New Roman"/>
          <w:color w:val="231F20"/>
          <w:szCs w:val="21"/>
        </w:rPr>
        <w:t xml:space="preserve">Yi Bo GAO, Tao HU, </w:t>
      </w:r>
      <w:proofErr w:type="spellStart"/>
      <w:r>
        <w:rPr>
          <w:rFonts w:ascii="Times New Roman" w:hAnsi="Times New Roman"/>
          <w:color w:val="231F20"/>
          <w:szCs w:val="21"/>
        </w:rPr>
        <w:t>Xue</w:t>
      </w:r>
      <w:proofErr w:type="spellEnd"/>
      <w:r>
        <w:rPr>
          <w:rFonts w:ascii="Times New Roman" w:hAnsi="Times New Roman"/>
          <w:color w:val="231F20"/>
          <w:szCs w:val="21"/>
        </w:rPr>
        <w:t xml:space="preserve"> Dong ZHOU, </w:t>
      </w:r>
      <w:proofErr w:type="spellStart"/>
      <w:r>
        <w:rPr>
          <w:rFonts w:ascii="Times New Roman" w:hAnsi="Times New Roman"/>
          <w:color w:val="231F20"/>
          <w:szCs w:val="21"/>
        </w:rPr>
        <w:t>Rui</w:t>
      </w:r>
      <w:proofErr w:type="spellEnd"/>
      <w:r>
        <w:rPr>
          <w:rFonts w:ascii="Times New Roman" w:hAnsi="Times New Roman"/>
          <w:color w:val="231F20"/>
          <w:szCs w:val="21"/>
        </w:rPr>
        <w:t xml:space="preserve"> SHAO, Ran CHENG, </w:t>
      </w:r>
      <w:proofErr w:type="spellStart"/>
      <w:r>
        <w:rPr>
          <w:rFonts w:ascii="Times New Roman" w:hAnsi="Times New Roman"/>
          <w:color w:val="231F20"/>
          <w:szCs w:val="21"/>
        </w:rPr>
        <w:t>Guo</w:t>
      </w:r>
      <w:proofErr w:type="spellEnd"/>
      <w:r>
        <w:rPr>
          <w:rFonts w:ascii="Times New Roman" w:hAnsi="Times New Roman"/>
          <w:color w:val="231F20"/>
          <w:szCs w:val="21"/>
        </w:rPr>
        <w:t xml:space="preserve"> Song WANG, Dental Caries in Chinese Elderly People: Findings from the 4th National Oral Health Survey. Chinese Journal of Dental Research. 2018</w:t>
      </w:r>
      <w:proofErr w:type="gramStart"/>
      <w:r>
        <w:rPr>
          <w:rFonts w:ascii="Times New Roman" w:hAnsi="Times New Roman"/>
          <w:color w:val="231F20"/>
          <w:szCs w:val="21"/>
        </w:rPr>
        <w:t>;21</w:t>
      </w:r>
      <w:proofErr w:type="gramEnd"/>
      <w:r>
        <w:rPr>
          <w:rFonts w:ascii="Times New Roman" w:hAnsi="Times New Roman"/>
          <w:color w:val="231F20"/>
          <w:szCs w:val="21"/>
        </w:rPr>
        <w:t>(3):213-20.</w:t>
      </w:r>
    </w:p>
    <w:p w:rsidR="005E615C" w:rsidRDefault="005E615C" w:rsidP="005E615C">
      <w:pPr>
        <w:pStyle w:val="a5"/>
        <w:numPr>
          <w:ilvl w:val="0"/>
          <w:numId w:val="1"/>
        </w:numPr>
        <w:spacing w:line="360" w:lineRule="auto"/>
        <w:ind w:firstLineChars="0"/>
        <w:rPr>
          <w:rStyle w:val="apple-converted-space"/>
          <w:szCs w:val="21"/>
        </w:rPr>
      </w:pPr>
      <w:r>
        <w:rPr>
          <w:rFonts w:ascii="Times New Roman" w:hAnsi="Times New Roman"/>
          <w:color w:val="231F20"/>
          <w:szCs w:val="21"/>
        </w:rPr>
        <w:t xml:space="preserve">Yi Bo GAO, Tao HU, </w:t>
      </w:r>
      <w:proofErr w:type="spellStart"/>
      <w:r>
        <w:rPr>
          <w:rFonts w:ascii="Times New Roman" w:hAnsi="Times New Roman"/>
          <w:color w:val="231F20"/>
          <w:szCs w:val="21"/>
        </w:rPr>
        <w:t>Xue</w:t>
      </w:r>
      <w:proofErr w:type="spellEnd"/>
      <w:r>
        <w:rPr>
          <w:rFonts w:ascii="Times New Roman" w:hAnsi="Times New Roman"/>
          <w:color w:val="231F20"/>
          <w:szCs w:val="21"/>
        </w:rPr>
        <w:t xml:space="preserve"> Dong ZHOU, </w:t>
      </w:r>
      <w:proofErr w:type="spellStart"/>
      <w:r>
        <w:rPr>
          <w:rFonts w:ascii="Times New Roman" w:hAnsi="Times New Roman"/>
          <w:color w:val="231F20"/>
          <w:szCs w:val="21"/>
        </w:rPr>
        <w:t>Rui</w:t>
      </w:r>
      <w:proofErr w:type="spellEnd"/>
      <w:r>
        <w:rPr>
          <w:rFonts w:ascii="Times New Roman" w:hAnsi="Times New Roman"/>
          <w:color w:val="231F20"/>
          <w:szCs w:val="21"/>
        </w:rPr>
        <w:t xml:space="preserve"> SHAO, Ran CHENG, </w:t>
      </w:r>
      <w:proofErr w:type="spellStart"/>
      <w:r>
        <w:rPr>
          <w:rFonts w:ascii="Times New Roman" w:hAnsi="Times New Roman"/>
          <w:color w:val="231F20"/>
          <w:szCs w:val="21"/>
        </w:rPr>
        <w:t>Guo</w:t>
      </w:r>
      <w:proofErr w:type="spellEnd"/>
      <w:r>
        <w:rPr>
          <w:rFonts w:ascii="Times New Roman" w:hAnsi="Times New Roman"/>
          <w:color w:val="231F20"/>
          <w:szCs w:val="21"/>
        </w:rPr>
        <w:t xml:space="preserve"> Song WANG, </w:t>
      </w:r>
      <w:r>
        <w:rPr>
          <w:rFonts w:ascii="Times New Roman" w:hAnsi="Times New Roman"/>
          <w:szCs w:val="21"/>
        </w:rPr>
        <w:t xml:space="preserve">et al. </w:t>
      </w:r>
      <w:r>
        <w:rPr>
          <w:rFonts w:ascii="Times New Roman" w:hAnsi="Times New Roman"/>
          <w:color w:val="231F20"/>
          <w:szCs w:val="21"/>
        </w:rPr>
        <w:t>How Root Caries Differs between Middle-aged People and the Elderly: Findings from the 4th National Oral Health Survey of China. Chinese Journal of Dental Research. 2018</w:t>
      </w:r>
      <w:proofErr w:type="gramStart"/>
      <w:r>
        <w:rPr>
          <w:rFonts w:ascii="Times New Roman" w:hAnsi="Times New Roman"/>
          <w:color w:val="231F20"/>
          <w:szCs w:val="21"/>
        </w:rPr>
        <w:t>;21</w:t>
      </w:r>
      <w:proofErr w:type="gramEnd"/>
      <w:r>
        <w:rPr>
          <w:rFonts w:ascii="Times New Roman" w:hAnsi="Times New Roman"/>
          <w:color w:val="231F20"/>
          <w:szCs w:val="21"/>
        </w:rPr>
        <w:t>(3):221-9.</w:t>
      </w:r>
    </w:p>
    <w:p w:rsidR="005E615C" w:rsidRDefault="005E615C" w:rsidP="005E615C">
      <w:pPr>
        <w:pStyle w:val="a5"/>
        <w:numPr>
          <w:ilvl w:val="0"/>
          <w:numId w:val="1"/>
        </w:numPr>
        <w:spacing w:line="360" w:lineRule="auto"/>
        <w:ind w:firstLineChars="0"/>
        <w:rPr>
          <w:rStyle w:val="apple-converted-space"/>
          <w:szCs w:val="21"/>
        </w:rPr>
      </w:pPr>
      <w:proofErr w:type="spellStart"/>
      <w:r>
        <w:rPr>
          <w:rFonts w:ascii="Times New Roman" w:hAnsi="Times New Roman"/>
          <w:color w:val="231F20"/>
          <w:szCs w:val="21"/>
        </w:rPr>
        <w:t>Hao</w:t>
      </w:r>
      <w:proofErr w:type="spellEnd"/>
      <w:r>
        <w:rPr>
          <w:rFonts w:ascii="Times New Roman" w:hAnsi="Times New Roman"/>
          <w:color w:val="231F20"/>
          <w:szCs w:val="21"/>
        </w:rPr>
        <w:t xml:space="preserve"> Yun SUN, Han JIANG, Min </w:t>
      </w:r>
      <w:proofErr w:type="spellStart"/>
      <w:r>
        <w:rPr>
          <w:rFonts w:ascii="Times New Roman" w:hAnsi="Times New Roman"/>
          <w:color w:val="231F20"/>
          <w:szCs w:val="21"/>
        </w:rPr>
        <w:t>Quan</w:t>
      </w:r>
      <w:proofErr w:type="spellEnd"/>
      <w:r>
        <w:rPr>
          <w:rFonts w:ascii="Times New Roman" w:hAnsi="Times New Roman"/>
          <w:color w:val="231F20"/>
          <w:szCs w:val="21"/>
        </w:rPr>
        <w:t xml:space="preserve"> DU, Xing WANG, Xi Ping FENG, De Yu HU, </w:t>
      </w:r>
      <w:r>
        <w:rPr>
          <w:rFonts w:ascii="Times New Roman" w:hAnsi="Times New Roman"/>
          <w:szCs w:val="21"/>
        </w:rPr>
        <w:t xml:space="preserve">et al. </w:t>
      </w:r>
      <w:r>
        <w:rPr>
          <w:rFonts w:ascii="Times New Roman" w:hAnsi="Times New Roman"/>
          <w:color w:val="231F20"/>
          <w:szCs w:val="21"/>
        </w:rPr>
        <w:t>The Prevalence and Associated Factors of Periodontal Disease among 35 to 44-year-old Chinese Adults in the 4th National Oral Health Survey. Chinese Journal of Dental Research. 2018</w:t>
      </w:r>
      <w:proofErr w:type="gramStart"/>
      <w:r>
        <w:rPr>
          <w:rFonts w:ascii="Times New Roman" w:hAnsi="Times New Roman"/>
          <w:color w:val="231F20"/>
          <w:szCs w:val="21"/>
        </w:rPr>
        <w:t>;21</w:t>
      </w:r>
      <w:proofErr w:type="gramEnd"/>
      <w:r>
        <w:rPr>
          <w:rFonts w:ascii="Times New Roman" w:hAnsi="Times New Roman"/>
          <w:color w:val="231F20"/>
          <w:szCs w:val="21"/>
        </w:rPr>
        <w:t>(4):241-7.</w:t>
      </w:r>
    </w:p>
    <w:p w:rsidR="005E615C" w:rsidRDefault="005E615C" w:rsidP="005E615C">
      <w:pPr>
        <w:pStyle w:val="a5"/>
        <w:numPr>
          <w:ilvl w:val="0"/>
          <w:numId w:val="1"/>
        </w:numPr>
        <w:spacing w:line="360" w:lineRule="auto"/>
        <w:ind w:firstLineChars="0"/>
        <w:rPr>
          <w:rStyle w:val="apple-converted-space"/>
          <w:szCs w:val="21"/>
        </w:rPr>
      </w:pPr>
      <w:r>
        <w:rPr>
          <w:rFonts w:ascii="Times New Roman" w:hAnsi="Times New Roman"/>
          <w:color w:val="231F20"/>
          <w:szCs w:val="21"/>
        </w:rPr>
        <w:t xml:space="preserve">Jing GUO, Jing </w:t>
      </w:r>
      <w:proofErr w:type="spellStart"/>
      <w:r>
        <w:rPr>
          <w:rFonts w:ascii="Times New Roman" w:hAnsi="Times New Roman"/>
          <w:color w:val="231F20"/>
          <w:szCs w:val="21"/>
        </w:rPr>
        <w:t>Hao</w:t>
      </w:r>
      <w:proofErr w:type="spellEnd"/>
      <w:r>
        <w:rPr>
          <w:rFonts w:ascii="Times New Roman" w:hAnsi="Times New Roman"/>
          <w:color w:val="231F20"/>
          <w:szCs w:val="21"/>
        </w:rPr>
        <w:t xml:space="preserve"> BAN, Gang LI, Xing WANG, Xi Ping FENG, </w:t>
      </w:r>
      <w:proofErr w:type="spellStart"/>
      <w:proofErr w:type="gramStart"/>
      <w:r>
        <w:rPr>
          <w:rFonts w:ascii="Times New Roman" w:hAnsi="Times New Roman"/>
          <w:color w:val="231F20"/>
          <w:szCs w:val="21"/>
        </w:rPr>
        <w:t>Bao</w:t>
      </w:r>
      <w:proofErr w:type="spellEnd"/>
      <w:proofErr w:type="gramEnd"/>
      <w:r>
        <w:rPr>
          <w:rFonts w:ascii="Times New Roman" w:hAnsi="Times New Roman"/>
          <w:color w:val="231F20"/>
          <w:szCs w:val="21"/>
        </w:rPr>
        <w:t xml:space="preserve"> Jun TAI, </w:t>
      </w:r>
      <w:r>
        <w:rPr>
          <w:rFonts w:ascii="Times New Roman" w:hAnsi="Times New Roman"/>
          <w:szCs w:val="21"/>
        </w:rPr>
        <w:t xml:space="preserve">et al. </w:t>
      </w:r>
      <w:r>
        <w:rPr>
          <w:rFonts w:ascii="Times New Roman" w:hAnsi="Times New Roman"/>
          <w:color w:val="231F20"/>
          <w:szCs w:val="21"/>
        </w:rPr>
        <w:t xml:space="preserve">Status of Tooth Loss and Denture Restoration in Chinese Adult Population: Findings from the 4th </w:t>
      </w:r>
      <w:r>
        <w:rPr>
          <w:rFonts w:ascii="Times New Roman" w:hAnsi="Times New Roman"/>
          <w:color w:val="231F20"/>
          <w:szCs w:val="21"/>
        </w:rPr>
        <w:lastRenderedPageBreak/>
        <w:t>National Oral Health Survey. Chinese Journal of Dental Research. 2018</w:t>
      </w:r>
      <w:proofErr w:type="gramStart"/>
      <w:r>
        <w:rPr>
          <w:rFonts w:ascii="Times New Roman" w:hAnsi="Times New Roman"/>
          <w:color w:val="231F20"/>
          <w:szCs w:val="21"/>
        </w:rPr>
        <w:t>;21</w:t>
      </w:r>
      <w:proofErr w:type="gramEnd"/>
      <w:r>
        <w:rPr>
          <w:rFonts w:ascii="Times New Roman" w:hAnsi="Times New Roman"/>
          <w:color w:val="231F20"/>
          <w:szCs w:val="21"/>
        </w:rPr>
        <w:t>(4):249-57.</w:t>
      </w:r>
    </w:p>
    <w:p w:rsidR="005E615C" w:rsidRDefault="005E615C" w:rsidP="005E615C">
      <w:pPr>
        <w:pStyle w:val="a5"/>
        <w:numPr>
          <w:ilvl w:val="0"/>
          <w:numId w:val="1"/>
        </w:numPr>
        <w:spacing w:line="360" w:lineRule="auto"/>
        <w:ind w:firstLineChars="0"/>
        <w:rPr>
          <w:rStyle w:val="apple-converted-space"/>
          <w:szCs w:val="21"/>
        </w:rPr>
      </w:pPr>
      <w:r>
        <w:rPr>
          <w:rFonts w:ascii="Times New Roman" w:hAnsi="Times New Roman"/>
          <w:color w:val="231F20"/>
          <w:szCs w:val="21"/>
        </w:rPr>
        <w:t xml:space="preserve">Qing </w:t>
      </w:r>
      <w:proofErr w:type="spellStart"/>
      <w:r>
        <w:rPr>
          <w:rFonts w:ascii="Times New Roman" w:hAnsi="Times New Roman"/>
          <w:color w:val="231F20"/>
          <w:szCs w:val="21"/>
        </w:rPr>
        <w:t>Hui</w:t>
      </w:r>
      <w:proofErr w:type="spellEnd"/>
      <w:r>
        <w:rPr>
          <w:rFonts w:ascii="Times New Roman" w:hAnsi="Times New Roman"/>
          <w:color w:val="231F20"/>
          <w:szCs w:val="21"/>
        </w:rPr>
        <w:t xml:space="preserve"> ZHI, Yan ZHOU, Ye TAO, Xing WANG, Xi Ping FENG, </w:t>
      </w:r>
      <w:proofErr w:type="spellStart"/>
      <w:r>
        <w:rPr>
          <w:rFonts w:ascii="Times New Roman" w:hAnsi="Times New Roman"/>
          <w:color w:val="231F20"/>
          <w:szCs w:val="21"/>
        </w:rPr>
        <w:t>Bao</w:t>
      </w:r>
      <w:proofErr w:type="spellEnd"/>
      <w:r>
        <w:rPr>
          <w:rFonts w:ascii="Times New Roman" w:hAnsi="Times New Roman"/>
          <w:color w:val="231F20"/>
          <w:szCs w:val="21"/>
        </w:rPr>
        <w:t xml:space="preserve"> Jun TAI, </w:t>
      </w:r>
      <w:r>
        <w:rPr>
          <w:rFonts w:ascii="Times New Roman" w:hAnsi="Times New Roman"/>
          <w:szCs w:val="21"/>
        </w:rPr>
        <w:t xml:space="preserve">et al. </w:t>
      </w:r>
      <w:r>
        <w:rPr>
          <w:rFonts w:ascii="Times New Roman" w:hAnsi="Times New Roman"/>
          <w:color w:val="231F20"/>
          <w:szCs w:val="21"/>
        </w:rPr>
        <w:t>Factors Impacting the Oral Health-related Quality of Life in Chinese Adults: Results from the 4th National Oral Health Survey. Chinese Journal of Dental Research. 2018</w:t>
      </w:r>
      <w:proofErr w:type="gramStart"/>
      <w:r>
        <w:rPr>
          <w:rFonts w:ascii="Times New Roman" w:hAnsi="Times New Roman"/>
          <w:color w:val="231F20"/>
          <w:szCs w:val="21"/>
        </w:rPr>
        <w:t>;21</w:t>
      </w:r>
      <w:proofErr w:type="gramEnd"/>
      <w:r>
        <w:rPr>
          <w:rFonts w:ascii="Times New Roman" w:hAnsi="Times New Roman"/>
          <w:color w:val="231F20"/>
          <w:szCs w:val="21"/>
        </w:rPr>
        <w:t>(4):259-65.</w:t>
      </w:r>
    </w:p>
    <w:p w:rsidR="005E615C" w:rsidRDefault="005E615C" w:rsidP="005E615C">
      <w:pPr>
        <w:pStyle w:val="a5"/>
        <w:numPr>
          <w:ilvl w:val="0"/>
          <w:numId w:val="1"/>
        </w:numPr>
        <w:spacing w:line="360" w:lineRule="auto"/>
        <w:ind w:firstLineChars="0"/>
        <w:rPr>
          <w:rStyle w:val="apple-converted-space"/>
          <w:szCs w:val="21"/>
        </w:rPr>
      </w:pPr>
      <w:r>
        <w:rPr>
          <w:rFonts w:ascii="Times New Roman" w:hAnsi="Times New Roman"/>
          <w:color w:val="231F20"/>
          <w:szCs w:val="21"/>
        </w:rPr>
        <w:t xml:space="preserve">Chun Xiao WANG, Li </w:t>
      </w:r>
      <w:proofErr w:type="spellStart"/>
      <w:r>
        <w:rPr>
          <w:rFonts w:ascii="Times New Roman" w:hAnsi="Times New Roman"/>
          <w:color w:val="231F20"/>
          <w:szCs w:val="21"/>
        </w:rPr>
        <w:t>Li</w:t>
      </w:r>
      <w:proofErr w:type="spellEnd"/>
      <w:r>
        <w:rPr>
          <w:rFonts w:ascii="Times New Roman" w:hAnsi="Times New Roman"/>
          <w:color w:val="231F20"/>
          <w:szCs w:val="21"/>
        </w:rPr>
        <w:t xml:space="preserve"> MA, Yang </w:t>
      </w:r>
      <w:proofErr w:type="spellStart"/>
      <w:r>
        <w:rPr>
          <w:rFonts w:ascii="Times New Roman" w:hAnsi="Times New Roman"/>
          <w:color w:val="231F20"/>
          <w:szCs w:val="21"/>
        </w:rPr>
        <w:t>YANG</w:t>
      </w:r>
      <w:proofErr w:type="spellEnd"/>
      <w:r>
        <w:rPr>
          <w:rFonts w:ascii="Times New Roman" w:hAnsi="Times New Roman"/>
          <w:color w:val="231F20"/>
          <w:szCs w:val="21"/>
        </w:rPr>
        <w:t xml:space="preserve">, </w:t>
      </w:r>
      <w:proofErr w:type="spellStart"/>
      <w:r>
        <w:rPr>
          <w:rFonts w:ascii="Times New Roman" w:hAnsi="Times New Roman"/>
          <w:color w:val="231F20"/>
          <w:szCs w:val="21"/>
        </w:rPr>
        <w:t>Meng</w:t>
      </w:r>
      <w:proofErr w:type="spellEnd"/>
      <w:r>
        <w:rPr>
          <w:rFonts w:ascii="Times New Roman" w:hAnsi="Times New Roman"/>
          <w:color w:val="231F20"/>
          <w:szCs w:val="21"/>
        </w:rPr>
        <w:t xml:space="preserve"> </w:t>
      </w:r>
      <w:proofErr w:type="spellStart"/>
      <w:r>
        <w:rPr>
          <w:rFonts w:ascii="Times New Roman" w:hAnsi="Times New Roman"/>
          <w:color w:val="231F20"/>
          <w:szCs w:val="21"/>
        </w:rPr>
        <w:t>Ru</w:t>
      </w:r>
      <w:proofErr w:type="spellEnd"/>
      <w:r>
        <w:rPr>
          <w:rFonts w:ascii="Times New Roman" w:hAnsi="Times New Roman"/>
          <w:color w:val="231F20"/>
          <w:szCs w:val="21"/>
        </w:rPr>
        <w:t xml:space="preserve"> XU, Xing WANG, Xi Ping FENG, </w:t>
      </w:r>
      <w:r>
        <w:rPr>
          <w:rFonts w:ascii="Times New Roman" w:hAnsi="Times New Roman"/>
          <w:szCs w:val="21"/>
        </w:rPr>
        <w:t xml:space="preserve">et al. </w:t>
      </w:r>
      <w:r>
        <w:rPr>
          <w:rFonts w:ascii="Times New Roman" w:hAnsi="Times New Roman"/>
          <w:color w:val="231F20"/>
          <w:szCs w:val="21"/>
        </w:rPr>
        <w:t xml:space="preserve">Oral Health Knowledge, Attitudes, </w:t>
      </w:r>
      <w:proofErr w:type="spellStart"/>
      <w:r>
        <w:rPr>
          <w:rFonts w:ascii="Times New Roman" w:hAnsi="Times New Roman"/>
          <w:color w:val="231F20"/>
          <w:szCs w:val="21"/>
        </w:rPr>
        <w:t>Behaviour</w:t>
      </w:r>
      <w:proofErr w:type="spellEnd"/>
      <w:r>
        <w:rPr>
          <w:rFonts w:ascii="Times New Roman" w:hAnsi="Times New Roman"/>
          <w:color w:val="231F20"/>
          <w:szCs w:val="21"/>
        </w:rPr>
        <w:t xml:space="preserve"> and Oral Health Status of Chinese Diabetic Patients Aged 55 to 74 Years. Chinese Journal of Dental Research. 2018</w:t>
      </w:r>
      <w:proofErr w:type="gramStart"/>
      <w:r>
        <w:rPr>
          <w:rFonts w:ascii="Times New Roman" w:hAnsi="Times New Roman"/>
          <w:color w:val="231F20"/>
          <w:szCs w:val="21"/>
        </w:rPr>
        <w:t>;21</w:t>
      </w:r>
      <w:proofErr w:type="gramEnd"/>
      <w:r>
        <w:rPr>
          <w:rFonts w:ascii="Times New Roman" w:hAnsi="Times New Roman"/>
          <w:color w:val="231F20"/>
          <w:szCs w:val="21"/>
        </w:rPr>
        <w:t>(4):267-73.</w:t>
      </w:r>
    </w:p>
    <w:p w:rsidR="005E615C" w:rsidRDefault="005E615C" w:rsidP="005E615C">
      <w:pPr>
        <w:pStyle w:val="a5"/>
        <w:numPr>
          <w:ilvl w:val="0"/>
          <w:numId w:val="1"/>
        </w:numPr>
        <w:spacing w:line="360" w:lineRule="auto"/>
        <w:ind w:firstLineChars="0"/>
        <w:rPr>
          <w:rStyle w:val="apple-converted-space"/>
          <w:szCs w:val="21"/>
        </w:rPr>
      </w:pPr>
      <w:proofErr w:type="spellStart"/>
      <w:r>
        <w:rPr>
          <w:rFonts w:ascii="Times New Roman" w:hAnsi="Times New Roman"/>
          <w:color w:val="231F20"/>
          <w:szCs w:val="21"/>
        </w:rPr>
        <w:t>Meng</w:t>
      </w:r>
      <w:proofErr w:type="spellEnd"/>
      <w:r>
        <w:rPr>
          <w:rFonts w:ascii="Times New Roman" w:hAnsi="Times New Roman"/>
          <w:color w:val="231F20"/>
          <w:szCs w:val="21"/>
        </w:rPr>
        <w:t xml:space="preserve"> Lin CHENG, </w:t>
      </w:r>
      <w:proofErr w:type="spellStart"/>
      <w:r>
        <w:rPr>
          <w:rFonts w:ascii="Times New Roman" w:hAnsi="Times New Roman"/>
          <w:color w:val="231F20"/>
          <w:szCs w:val="21"/>
        </w:rPr>
        <w:t>Meng</w:t>
      </w:r>
      <w:proofErr w:type="spellEnd"/>
      <w:r>
        <w:rPr>
          <w:rFonts w:ascii="Times New Roman" w:hAnsi="Times New Roman"/>
          <w:color w:val="231F20"/>
          <w:szCs w:val="21"/>
        </w:rPr>
        <w:t xml:space="preserve"> </w:t>
      </w:r>
      <w:proofErr w:type="spellStart"/>
      <w:r>
        <w:rPr>
          <w:rFonts w:ascii="Times New Roman" w:hAnsi="Times New Roman"/>
          <w:color w:val="231F20"/>
          <w:szCs w:val="21"/>
        </w:rPr>
        <w:t>Ru</w:t>
      </w:r>
      <w:proofErr w:type="spellEnd"/>
      <w:r>
        <w:rPr>
          <w:rFonts w:ascii="Times New Roman" w:hAnsi="Times New Roman"/>
          <w:color w:val="231F20"/>
          <w:szCs w:val="21"/>
        </w:rPr>
        <w:t xml:space="preserve"> XU, </w:t>
      </w:r>
      <w:r>
        <w:rPr>
          <w:rFonts w:ascii="Times New Roman" w:hAnsi="Times New Roman"/>
          <w:color w:val="231F20"/>
          <w:spacing w:val="-6"/>
          <w:szCs w:val="21"/>
        </w:rPr>
        <w:t xml:space="preserve">Yan </w:t>
      </w:r>
      <w:r>
        <w:rPr>
          <w:rFonts w:ascii="Times New Roman" w:hAnsi="Times New Roman"/>
          <w:color w:val="231F20"/>
          <w:spacing w:val="-4"/>
          <w:szCs w:val="21"/>
        </w:rPr>
        <w:t xml:space="preserve">Yi </w:t>
      </w:r>
      <w:r>
        <w:rPr>
          <w:rFonts w:ascii="Times New Roman" w:hAnsi="Times New Roman"/>
          <w:color w:val="231F20"/>
          <w:szCs w:val="21"/>
        </w:rPr>
        <w:t xml:space="preserve">XIE, Xiao Li GAO, </w:t>
      </w:r>
      <w:proofErr w:type="spellStart"/>
      <w:r>
        <w:rPr>
          <w:rFonts w:ascii="Times New Roman" w:hAnsi="Times New Roman"/>
          <w:color w:val="231F20"/>
          <w:szCs w:val="21"/>
        </w:rPr>
        <w:t>Hui</w:t>
      </w:r>
      <w:proofErr w:type="spellEnd"/>
      <w:r>
        <w:rPr>
          <w:rFonts w:ascii="Times New Roman" w:hAnsi="Times New Roman"/>
          <w:color w:val="231F20"/>
          <w:szCs w:val="21"/>
        </w:rPr>
        <w:t xml:space="preserve"> Jing WU, Xing WANG, </w:t>
      </w:r>
      <w:r>
        <w:rPr>
          <w:rFonts w:ascii="Times New Roman" w:hAnsi="Times New Roman"/>
          <w:szCs w:val="21"/>
        </w:rPr>
        <w:t xml:space="preserve">et al. </w:t>
      </w:r>
      <w:proofErr w:type="spellStart"/>
      <w:r>
        <w:rPr>
          <w:rFonts w:ascii="Times New Roman" w:hAnsi="Times New Roman"/>
          <w:color w:val="231F20"/>
          <w:szCs w:val="21"/>
        </w:rPr>
        <w:t>Utilisation</w:t>
      </w:r>
      <w:proofErr w:type="spellEnd"/>
      <w:r>
        <w:rPr>
          <w:rFonts w:ascii="Times New Roman" w:hAnsi="Times New Roman"/>
          <w:color w:val="231F20"/>
          <w:szCs w:val="21"/>
        </w:rPr>
        <w:t xml:space="preserve"> of Oral Health Services and Economic Burden of Oral Diseases in China. Chinese Journal of Dental Research. 2018</w:t>
      </w:r>
      <w:proofErr w:type="gramStart"/>
      <w:r>
        <w:rPr>
          <w:rFonts w:ascii="Times New Roman" w:hAnsi="Times New Roman"/>
          <w:color w:val="231F20"/>
          <w:szCs w:val="21"/>
        </w:rPr>
        <w:t>;21</w:t>
      </w:r>
      <w:proofErr w:type="gramEnd"/>
      <w:r>
        <w:rPr>
          <w:rFonts w:ascii="Times New Roman" w:hAnsi="Times New Roman"/>
          <w:color w:val="231F20"/>
          <w:szCs w:val="21"/>
        </w:rPr>
        <w:t>(4):275-84.</w:t>
      </w:r>
    </w:p>
    <w:p w:rsidR="005E615C" w:rsidRDefault="005E615C" w:rsidP="005E615C">
      <w:pPr>
        <w:pStyle w:val="a5"/>
        <w:numPr>
          <w:ilvl w:val="0"/>
          <w:numId w:val="1"/>
        </w:numPr>
        <w:spacing w:line="360" w:lineRule="auto"/>
        <w:ind w:firstLineChars="0"/>
        <w:rPr>
          <w:rStyle w:val="apple-converted-space"/>
          <w:szCs w:val="21"/>
        </w:rPr>
      </w:pPr>
      <w:r>
        <w:rPr>
          <w:rFonts w:ascii="Times New Roman" w:hAnsi="Times New Roman"/>
          <w:color w:val="231F20"/>
          <w:szCs w:val="21"/>
        </w:rPr>
        <w:t xml:space="preserve">Xiang </w:t>
      </w:r>
      <w:r>
        <w:rPr>
          <w:rFonts w:ascii="Times New Roman" w:hAnsi="Times New Roman"/>
          <w:color w:val="231F20"/>
          <w:spacing w:val="-7"/>
          <w:szCs w:val="21"/>
        </w:rPr>
        <w:t xml:space="preserve">Yu </w:t>
      </w:r>
      <w:r>
        <w:rPr>
          <w:rFonts w:ascii="Times New Roman" w:hAnsi="Times New Roman"/>
          <w:color w:val="231F20"/>
          <w:szCs w:val="21"/>
        </w:rPr>
        <w:t xml:space="preserve">SUN, Chao YUAN, Xiao </w:t>
      </w:r>
      <w:proofErr w:type="spellStart"/>
      <w:r>
        <w:rPr>
          <w:rFonts w:ascii="Times New Roman" w:hAnsi="Times New Roman"/>
          <w:color w:val="231F20"/>
          <w:szCs w:val="21"/>
        </w:rPr>
        <w:t>Zhe</w:t>
      </w:r>
      <w:proofErr w:type="spellEnd"/>
      <w:r>
        <w:rPr>
          <w:rFonts w:ascii="Times New Roman" w:hAnsi="Times New Roman"/>
          <w:color w:val="231F20"/>
          <w:szCs w:val="21"/>
        </w:rPr>
        <w:t xml:space="preserve"> WANG, Xing WANG, Xi Ping FENG, </w:t>
      </w:r>
      <w:proofErr w:type="spellStart"/>
      <w:r>
        <w:rPr>
          <w:rFonts w:ascii="Times New Roman" w:hAnsi="Times New Roman"/>
          <w:color w:val="231F20"/>
          <w:szCs w:val="21"/>
        </w:rPr>
        <w:t>Bao</w:t>
      </w:r>
      <w:proofErr w:type="spellEnd"/>
      <w:r>
        <w:rPr>
          <w:rFonts w:ascii="Times New Roman" w:hAnsi="Times New Roman"/>
          <w:color w:val="231F20"/>
          <w:szCs w:val="21"/>
        </w:rPr>
        <w:t xml:space="preserve"> Jun </w:t>
      </w:r>
      <w:r>
        <w:rPr>
          <w:rFonts w:ascii="Times New Roman" w:hAnsi="Times New Roman"/>
          <w:color w:val="231F20"/>
          <w:spacing w:val="-5"/>
          <w:szCs w:val="21"/>
        </w:rPr>
        <w:t xml:space="preserve">TAI, </w:t>
      </w:r>
      <w:r>
        <w:rPr>
          <w:rFonts w:ascii="Times New Roman" w:hAnsi="Times New Roman"/>
          <w:szCs w:val="21"/>
        </w:rPr>
        <w:t xml:space="preserve">et al. </w:t>
      </w:r>
      <w:r>
        <w:rPr>
          <w:rFonts w:ascii="Times New Roman" w:hAnsi="Times New Roman"/>
          <w:color w:val="231F20"/>
          <w:szCs w:val="21"/>
        </w:rPr>
        <w:t>Report of the National Investigation of Resources for Oral Health in China. Chinese Journal of Dental Research. 2018</w:t>
      </w:r>
      <w:proofErr w:type="gramStart"/>
      <w:r>
        <w:rPr>
          <w:rFonts w:ascii="Times New Roman" w:hAnsi="Times New Roman"/>
          <w:color w:val="231F20"/>
          <w:szCs w:val="21"/>
        </w:rPr>
        <w:t>;21</w:t>
      </w:r>
      <w:proofErr w:type="gramEnd"/>
      <w:r>
        <w:rPr>
          <w:rFonts w:ascii="Times New Roman" w:hAnsi="Times New Roman"/>
          <w:color w:val="231F20"/>
          <w:szCs w:val="21"/>
        </w:rPr>
        <w:t>(4):285-97.</w:t>
      </w:r>
    </w:p>
    <w:p w:rsidR="005E615C" w:rsidRDefault="005E615C" w:rsidP="005E615C">
      <w:pPr>
        <w:pStyle w:val="a5"/>
        <w:numPr>
          <w:ilvl w:val="0"/>
          <w:numId w:val="1"/>
        </w:numPr>
        <w:spacing w:line="360" w:lineRule="auto"/>
        <w:ind w:firstLineChars="0"/>
        <w:rPr>
          <w:rStyle w:val="apple-converted-space"/>
          <w:szCs w:val="21"/>
        </w:rPr>
      </w:pPr>
      <w:r>
        <w:rPr>
          <w:rFonts w:ascii="Times New Roman" w:hAnsi="Times New Roman"/>
          <w:color w:val="231F20"/>
          <w:szCs w:val="21"/>
        </w:rPr>
        <w:t xml:space="preserve">Chao YUAN, Xiao </w:t>
      </w:r>
      <w:proofErr w:type="spellStart"/>
      <w:r>
        <w:rPr>
          <w:rFonts w:ascii="Times New Roman" w:hAnsi="Times New Roman"/>
          <w:color w:val="231F20"/>
          <w:szCs w:val="21"/>
        </w:rPr>
        <w:t>Zhe</w:t>
      </w:r>
      <w:proofErr w:type="spellEnd"/>
      <w:r>
        <w:rPr>
          <w:rFonts w:ascii="Times New Roman" w:hAnsi="Times New Roman"/>
          <w:color w:val="231F20"/>
          <w:szCs w:val="21"/>
        </w:rPr>
        <w:t xml:space="preserve"> WANG, Xiang Yu SUN, Xing WANG, Xi Ping FENG, </w:t>
      </w:r>
      <w:proofErr w:type="spellStart"/>
      <w:r>
        <w:rPr>
          <w:rFonts w:ascii="Times New Roman" w:hAnsi="Times New Roman"/>
          <w:color w:val="231F20"/>
          <w:szCs w:val="21"/>
        </w:rPr>
        <w:t>Bao</w:t>
      </w:r>
      <w:proofErr w:type="spellEnd"/>
      <w:r>
        <w:rPr>
          <w:rFonts w:ascii="Times New Roman" w:hAnsi="Times New Roman"/>
          <w:color w:val="231F20"/>
          <w:szCs w:val="21"/>
        </w:rPr>
        <w:t xml:space="preserve"> Jun TAI, </w:t>
      </w:r>
      <w:r>
        <w:rPr>
          <w:rFonts w:ascii="Times New Roman" w:hAnsi="Times New Roman"/>
          <w:szCs w:val="21"/>
        </w:rPr>
        <w:t xml:space="preserve">et al. </w:t>
      </w:r>
      <w:r>
        <w:rPr>
          <w:rFonts w:ascii="Times New Roman" w:hAnsi="Times New Roman"/>
          <w:color w:val="231F20"/>
          <w:szCs w:val="21"/>
        </w:rPr>
        <w:t xml:space="preserve">Oral Health Status of 12-year-olds from Regions with and without Coverage of the National Oral Health Comprehensive Intervention Program for Children in </w:t>
      </w:r>
      <w:proofErr w:type="spellStart"/>
      <w:r>
        <w:rPr>
          <w:rFonts w:ascii="Times New Roman" w:hAnsi="Times New Roman"/>
          <w:color w:val="231F20"/>
          <w:szCs w:val="21"/>
        </w:rPr>
        <w:t>China.Chinese</w:t>
      </w:r>
      <w:proofErr w:type="spellEnd"/>
      <w:r>
        <w:rPr>
          <w:rFonts w:ascii="Times New Roman" w:hAnsi="Times New Roman"/>
          <w:color w:val="231F20"/>
          <w:szCs w:val="21"/>
        </w:rPr>
        <w:t xml:space="preserve"> Journal of Dental Research. 2018</w:t>
      </w:r>
      <w:proofErr w:type="gramStart"/>
      <w:r>
        <w:rPr>
          <w:rFonts w:ascii="Times New Roman" w:hAnsi="Times New Roman"/>
          <w:color w:val="231F20"/>
          <w:szCs w:val="21"/>
        </w:rPr>
        <w:t>;21</w:t>
      </w:r>
      <w:proofErr w:type="gramEnd"/>
      <w:r>
        <w:rPr>
          <w:rFonts w:ascii="Times New Roman" w:hAnsi="Times New Roman"/>
          <w:color w:val="231F20"/>
          <w:szCs w:val="21"/>
        </w:rPr>
        <w:t>(4):299-306.</w:t>
      </w:r>
    </w:p>
    <w:p w:rsidR="00154768" w:rsidRDefault="00154768"/>
    <w:sectPr w:rsidR="001547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1F" w:rsidRDefault="00DF2A1F" w:rsidP="005E615C">
      <w:r>
        <w:separator/>
      </w:r>
    </w:p>
  </w:endnote>
  <w:endnote w:type="continuationSeparator" w:id="0">
    <w:p w:rsidR="00DF2A1F" w:rsidRDefault="00DF2A1F" w:rsidP="005E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1F" w:rsidRDefault="00DF2A1F" w:rsidP="005E615C">
      <w:r>
        <w:separator/>
      </w:r>
    </w:p>
  </w:footnote>
  <w:footnote w:type="continuationSeparator" w:id="0">
    <w:p w:rsidR="00DF2A1F" w:rsidRDefault="00DF2A1F" w:rsidP="005E6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9BB"/>
    <w:multiLevelType w:val="hybridMultilevel"/>
    <w:tmpl w:val="0AE093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7E"/>
    <w:rsid w:val="00154768"/>
    <w:rsid w:val="005E615C"/>
    <w:rsid w:val="008D037E"/>
    <w:rsid w:val="00D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E615C"/>
    <w:pPr>
      <w:keepNext/>
      <w:tabs>
        <w:tab w:val="center" w:pos="4945"/>
      </w:tabs>
      <w:suppressAutoHyphens/>
      <w:outlineLvl w:val="0"/>
    </w:pPr>
    <w:rPr>
      <w:rFonts w:ascii="Times New Roman" w:eastAsia="宋体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6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1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6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15C"/>
    <w:rPr>
      <w:sz w:val="18"/>
      <w:szCs w:val="18"/>
    </w:rPr>
  </w:style>
  <w:style w:type="character" w:customStyle="1" w:styleId="1Char">
    <w:name w:val="标题 1 Char"/>
    <w:basedOn w:val="a0"/>
    <w:link w:val="1"/>
    <w:rsid w:val="005E615C"/>
    <w:rPr>
      <w:rFonts w:ascii="Times New Roman" w:eastAsia="宋体" w:hAnsi="Times New Roman" w:cs="Times New Roman"/>
      <w:b/>
      <w:sz w:val="28"/>
      <w:szCs w:val="24"/>
    </w:rPr>
  </w:style>
  <w:style w:type="paragraph" w:styleId="a5">
    <w:name w:val="List Paragraph"/>
    <w:basedOn w:val="a"/>
    <w:uiPriority w:val="99"/>
    <w:qFormat/>
    <w:rsid w:val="005E615C"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apple-converted-space">
    <w:name w:val="apple-converted-space"/>
    <w:qFormat/>
    <w:rsid w:val="005E6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E615C"/>
    <w:pPr>
      <w:keepNext/>
      <w:tabs>
        <w:tab w:val="center" w:pos="4945"/>
      </w:tabs>
      <w:suppressAutoHyphens/>
      <w:outlineLvl w:val="0"/>
    </w:pPr>
    <w:rPr>
      <w:rFonts w:ascii="Times New Roman" w:eastAsia="宋体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6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1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6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15C"/>
    <w:rPr>
      <w:sz w:val="18"/>
      <w:szCs w:val="18"/>
    </w:rPr>
  </w:style>
  <w:style w:type="character" w:customStyle="1" w:styleId="1Char">
    <w:name w:val="标题 1 Char"/>
    <w:basedOn w:val="a0"/>
    <w:link w:val="1"/>
    <w:rsid w:val="005E615C"/>
    <w:rPr>
      <w:rFonts w:ascii="Times New Roman" w:eastAsia="宋体" w:hAnsi="Times New Roman" w:cs="Times New Roman"/>
      <w:b/>
      <w:sz w:val="28"/>
      <w:szCs w:val="24"/>
    </w:rPr>
  </w:style>
  <w:style w:type="paragraph" w:styleId="a5">
    <w:name w:val="List Paragraph"/>
    <w:basedOn w:val="a"/>
    <w:uiPriority w:val="99"/>
    <w:qFormat/>
    <w:rsid w:val="005E615C"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apple-converted-space">
    <w:name w:val="apple-converted-space"/>
    <w:qFormat/>
    <w:rsid w:val="005E6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EF5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2944</Characters>
  <Application>Microsoft Office Word</Application>
  <DocSecurity>0</DocSecurity>
  <Lines>24</Lines>
  <Paragraphs>6</Paragraphs>
  <ScaleCrop>false</ScaleCrop>
  <Company>Microsoft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wxh</dc:creator>
  <cp:keywords/>
  <dc:description/>
  <cp:lastModifiedBy>wxh</cp:lastModifiedBy>
  <cp:revision>2</cp:revision>
  <dcterms:created xsi:type="dcterms:W3CDTF">2019-04-16T07:43:00Z</dcterms:created>
  <dcterms:modified xsi:type="dcterms:W3CDTF">2019-04-16T07:43:00Z</dcterms:modified>
</cp:coreProperties>
</file>